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13CB84D8" w:rsidR="009221BD" w:rsidRPr="00E870F6" w:rsidRDefault="005D571B">
      <w:pPr>
        <w:spacing w:before="11" w:after="0" w:line="240" w:lineRule="auto"/>
        <w:ind w:left="540" w:right="-20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Pr="00E870F6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1"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4"/>
          <w:sz w:val="24"/>
          <w:szCs w:val="24"/>
        </w:rPr>
        <w:t>g</w:t>
      </w:r>
      <w:r w:rsidRPr="00E870F6">
        <w:rPr>
          <w:rFonts w:eastAsia="Calibri" w:cstheme="minorHAnsi"/>
          <w:b/>
          <w:sz w:val="24"/>
          <w:szCs w:val="24"/>
        </w:rPr>
        <w:t>,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="007865E3">
        <w:rPr>
          <w:rFonts w:eastAsia="Calibri" w:cstheme="minorHAnsi"/>
          <w:b/>
          <w:spacing w:val="-2"/>
          <w:sz w:val="24"/>
          <w:szCs w:val="24"/>
        </w:rPr>
        <w:t>July</w:t>
      </w:r>
      <w:r w:rsidR="00A27D10">
        <w:rPr>
          <w:rFonts w:eastAsia="Calibri" w:cstheme="minorHAnsi"/>
          <w:b/>
          <w:spacing w:val="-2"/>
          <w:sz w:val="24"/>
          <w:szCs w:val="24"/>
        </w:rPr>
        <w:t xml:space="preserve"> </w:t>
      </w:r>
      <w:proofErr w:type="gramStart"/>
      <w:r w:rsidR="00A27D10">
        <w:rPr>
          <w:rFonts w:eastAsia="Calibri" w:cstheme="minorHAnsi"/>
          <w:b/>
          <w:spacing w:val="-2"/>
          <w:sz w:val="24"/>
          <w:szCs w:val="24"/>
        </w:rPr>
        <w:t>30-31</w:t>
      </w:r>
      <w:proofErr w:type="gramEnd"/>
      <w:r w:rsidR="007865E3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2"/>
          <w:sz w:val="24"/>
          <w:szCs w:val="24"/>
        </w:rPr>
        <w:t>2</w:t>
      </w:r>
      <w:r w:rsidRPr="00E870F6">
        <w:rPr>
          <w:rFonts w:eastAsia="Calibri" w:cstheme="minorHAnsi"/>
          <w:b/>
          <w:sz w:val="24"/>
          <w:szCs w:val="24"/>
        </w:rPr>
        <w:t>0</w:t>
      </w:r>
      <w:r w:rsidRPr="00E870F6">
        <w:rPr>
          <w:rFonts w:eastAsia="Calibri" w:cstheme="minorHAnsi"/>
          <w:b/>
          <w:spacing w:val="1"/>
          <w:sz w:val="24"/>
          <w:szCs w:val="24"/>
        </w:rPr>
        <w:t>1</w:t>
      </w:r>
      <w:r w:rsidR="00884296" w:rsidRPr="00E870F6">
        <w:rPr>
          <w:rFonts w:eastAsia="Calibri" w:cstheme="minorHAnsi"/>
          <w:b/>
          <w:sz w:val="24"/>
          <w:szCs w:val="24"/>
        </w:rPr>
        <w:t>9</w:t>
      </w:r>
    </w:p>
    <w:p w14:paraId="4167D3B2" w14:textId="77777777" w:rsidR="009221BD" w:rsidRPr="00E870F6" w:rsidRDefault="00C57C0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724951" wp14:editId="37737FB8">
                <wp:simplePos x="0" y="0"/>
                <wp:positionH relativeFrom="page">
                  <wp:posOffset>1125220</wp:posOffset>
                </wp:positionH>
                <wp:positionV relativeFrom="paragraph">
                  <wp:posOffset>15240</wp:posOffset>
                </wp:positionV>
                <wp:extent cx="5523865" cy="1270"/>
                <wp:effectExtent l="10795" t="11430" r="8890" b="635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24"/>
                          <a:chExt cx="8699" cy="2"/>
                        </a:xfrm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1772" y="24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7811" id="Group 97" o:spid="_x0000_s1026" style="position:absolute;margin-left:88.6pt;margin-top:1.2pt;width:434.95pt;height:.1pt;z-index:-251659776;mso-position-horizontal-relative:page" coordorigin="1772,24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D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">
                <v:shape id="Freeform 98" o:spid="_x0000_s1027" style="position:absolute;left:1772;top:24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5D571B" w:rsidRPr="00E870F6">
        <w:rPr>
          <w:rFonts w:eastAsia="Calibri" w:cstheme="minorHAnsi"/>
          <w:sz w:val="24"/>
          <w:szCs w:val="24"/>
        </w:rPr>
        <w:t>In</w:t>
      </w:r>
      <w:r w:rsidR="005D571B" w:rsidRPr="00E870F6">
        <w:rPr>
          <w:rFonts w:eastAsia="Calibri" w:cstheme="minorHAnsi"/>
          <w:spacing w:val="1"/>
          <w:sz w:val="24"/>
          <w:szCs w:val="24"/>
        </w:rPr>
        <w:t xml:space="preserve"> p</w:t>
      </w:r>
      <w:r w:rsidR="005D571B" w:rsidRPr="00E870F6">
        <w:rPr>
          <w:rFonts w:eastAsia="Calibri" w:cstheme="minorHAnsi"/>
          <w:sz w:val="24"/>
          <w:szCs w:val="24"/>
        </w:rPr>
        <w:t>e</w:t>
      </w:r>
      <w:r w:rsidR="005D571B" w:rsidRPr="00E870F6">
        <w:rPr>
          <w:rFonts w:eastAsia="Calibri" w:cstheme="minorHAnsi"/>
          <w:spacing w:val="1"/>
          <w:sz w:val="24"/>
          <w:szCs w:val="24"/>
        </w:rPr>
        <w:t>r</w:t>
      </w:r>
      <w:r w:rsidR="005D571B" w:rsidRPr="00E870F6">
        <w:rPr>
          <w:rFonts w:eastAsia="Calibri" w:cstheme="minorHAnsi"/>
          <w:spacing w:val="-3"/>
          <w:sz w:val="24"/>
          <w:szCs w:val="24"/>
        </w:rPr>
        <w:t>s</w:t>
      </w:r>
      <w:r w:rsidR="005D571B" w:rsidRPr="00E870F6">
        <w:rPr>
          <w:rFonts w:eastAsia="Calibri" w:cstheme="minorHAnsi"/>
          <w:sz w:val="24"/>
          <w:szCs w:val="24"/>
        </w:rPr>
        <w:t>on</w:t>
      </w:r>
      <w:r w:rsidR="005D571B" w:rsidRPr="00E870F6">
        <w:rPr>
          <w:rFonts w:eastAsia="Calibri" w:cstheme="minorHAnsi"/>
          <w:spacing w:val="-1"/>
          <w:sz w:val="24"/>
          <w:szCs w:val="24"/>
        </w:rPr>
        <w:t xml:space="preserve"> </w:t>
      </w:r>
      <w:r w:rsidR="005D571B" w:rsidRPr="00E870F6">
        <w:rPr>
          <w:rFonts w:eastAsia="Calibri" w:cstheme="minorHAnsi"/>
          <w:sz w:val="24"/>
          <w:szCs w:val="24"/>
        </w:rPr>
        <w:t>–Y</w:t>
      </w:r>
      <w:r w:rsidR="005D571B" w:rsidRPr="00E870F6">
        <w:rPr>
          <w:rFonts w:eastAsia="Calibri" w:cstheme="minorHAnsi"/>
          <w:spacing w:val="1"/>
          <w:sz w:val="24"/>
          <w:szCs w:val="24"/>
        </w:rPr>
        <w:t>e</w:t>
      </w:r>
      <w:r w:rsidR="005D571B" w:rsidRPr="00E870F6">
        <w:rPr>
          <w:rFonts w:eastAsia="Calibri" w:cstheme="minorHAnsi"/>
          <w:sz w:val="24"/>
          <w:szCs w:val="24"/>
        </w:rPr>
        <w:t>l</w:t>
      </w:r>
      <w:r w:rsidR="005D571B" w:rsidRPr="00E870F6">
        <w:rPr>
          <w:rFonts w:eastAsia="Calibri" w:cstheme="minorHAnsi"/>
          <w:spacing w:val="-2"/>
          <w:sz w:val="24"/>
          <w:szCs w:val="24"/>
        </w:rPr>
        <w:t>l</w:t>
      </w:r>
      <w:r w:rsidR="005D571B" w:rsidRPr="00E870F6">
        <w:rPr>
          <w:rFonts w:eastAsia="Calibri" w:cstheme="minorHAnsi"/>
          <w:sz w:val="24"/>
          <w:szCs w:val="24"/>
        </w:rPr>
        <w:t>ow</w:t>
      </w:r>
      <w:r w:rsidR="005D571B" w:rsidRPr="00E870F6">
        <w:rPr>
          <w:rFonts w:eastAsia="Calibri" w:cstheme="minorHAnsi"/>
          <w:spacing w:val="-2"/>
          <w:sz w:val="24"/>
          <w:szCs w:val="24"/>
        </w:rPr>
        <w:t>k</w:t>
      </w:r>
      <w:r w:rsidR="005D571B" w:rsidRPr="00E870F6">
        <w:rPr>
          <w:rFonts w:eastAsia="Calibri" w:cstheme="minorHAnsi"/>
          <w:spacing w:val="1"/>
          <w:sz w:val="24"/>
          <w:szCs w:val="24"/>
        </w:rPr>
        <w:t>n</w:t>
      </w:r>
      <w:r w:rsidR="005D571B" w:rsidRPr="00E870F6">
        <w:rPr>
          <w:rFonts w:eastAsia="Calibri" w:cstheme="minorHAnsi"/>
          <w:sz w:val="24"/>
          <w:szCs w:val="24"/>
        </w:rPr>
        <w:t>i</w:t>
      </w:r>
      <w:r w:rsidR="005D571B" w:rsidRPr="00E870F6">
        <w:rPr>
          <w:rFonts w:eastAsia="Calibri" w:cstheme="minorHAnsi"/>
          <w:spacing w:val="1"/>
          <w:sz w:val="24"/>
          <w:szCs w:val="24"/>
        </w:rPr>
        <w:t>f</w:t>
      </w:r>
      <w:r w:rsidR="005D571B" w:rsidRPr="00E870F6">
        <w:rPr>
          <w:rFonts w:eastAsia="Calibri" w:cstheme="minorHAnsi"/>
          <w:sz w:val="24"/>
          <w:szCs w:val="24"/>
        </w:rPr>
        <w:t>e</w:t>
      </w:r>
    </w:p>
    <w:p w14:paraId="47312603" w14:textId="47E434B4" w:rsidR="009221BD" w:rsidRPr="00E870F6" w:rsidRDefault="007865E3">
      <w:pPr>
        <w:spacing w:after="0" w:line="240" w:lineRule="auto"/>
        <w:ind w:left="54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Yellowknife, NT</w:t>
      </w:r>
      <w:r w:rsidR="003419D0" w:rsidRPr="00E870F6">
        <w:rPr>
          <w:rFonts w:eastAsia="Calibri" w:cstheme="minorHAnsi"/>
          <w:sz w:val="24"/>
          <w:szCs w:val="24"/>
        </w:rPr>
        <w:t xml:space="preserve"> </w:t>
      </w:r>
      <w:r w:rsidR="00A27D10">
        <w:rPr>
          <w:rFonts w:eastAsia="Calibri" w:cstheme="minorHAnsi"/>
          <w:sz w:val="24"/>
          <w:szCs w:val="24"/>
        </w:rPr>
        <w:t xml:space="preserve">July </w:t>
      </w:r>
      <w:r>
        <w:rPr>
          <w:rFonts w:eastAsia="Calibri" w:cstheme="minorHAnsi"/>
          <w:sz w:val="24"/>
          <w:szCs w:val="24"/>
        </w:rPr>
        <w:t>30-31</w:t>
      </w:r>
      <w:r w:rsidR="00884296" w:rsidRPr="00E870F6">
        <w:rPr>
          <w:rFonts w:eastAsia="Calibri" w:cstheme="minorHAnsi"/>
          <w:sz w:val="24"/>
          <w:szCs w:val="24"/>
        </w:rPr>
        <w:t xml:space="preserve">, 2019 </w:t>
      </w:r>
      <w:r w:rsidR="005D571B" w:rsidRPr="00E870F6">
        <w:rPr>
          <w:rFonts w:eastAsia="Calibri" w:cstheme="minorHAnsi"/>
          <w:spacing w:val="-2"/>
          <w:sz w:val="24"/>
          <w:szCs w:val="24"/>
        </w:rPr>
        <w:t xml:space="preserve"> </w:t>
      </w:r>
    </w:p>
    <w:p w14:paraId="438C0C78" w14:textId="538F341E" w:rsidR="009221BD" w:rsidRPr="00E870F6" w:rsidRDefault="005D571B">
      <w:pPr>
        <w:spacing w:after="0" w:line="293" w:lineRule="exact"/>
        <w:ind w:left="540" w:right="-20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e:</w:t>
      </w:r>
      <w:r w:rsidRPr="00E870F6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="007865E3">
        <w:rPr>
          <w:rFonts w:eastAsia="Calibri" w:cstheme="minorHAnsi"/>
          <w:position w:val="1"/>
          <w:sz w:val="24"/>
          <w:szCs w:val="24"/>
        </w:rPr>
        <w:t xml:space="preserve"> </w:t>
      </w:r>
      <w:r w:rsidR="00A27D10">
        <w:rPr>
          <w:rFonts w:eastAsia="Calibri" w:cstheme="minorHAnsi"/>
          <w:position w:val="1"/>
          <w:sz w:val="24"/>
          <w:szCs w:val="24"/>
        </w:rPr>
        <w:t xml:space="preserve">Tlicho Government Boardroom 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</w:tblGrid>
      <w:tr w:rsidR="009221BD" w:rsidRPr="00E870F6" w14:paraId="7A953B1D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595B07D5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7865E3">
              <w:rPr>
                <w:rFonts w:eastAsia="Calibri" w:cstheme="minorHAnsi"/>
                <w:b/>
                <w:sz w:val="24"/>
                <w:szCs w:val="24"/>
              </w:rPr>
              <w:t>Tuesday July 30</w:t>
            </w:r>
            <w:r w:rsidR="001A065F"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="00884296"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</w:p>
        </w:tc>
      </w:tr>
      <w:tr w:rsidR="009221BD" w:rsidRPr="00E870F6" w14:paraId="7B794AB3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77777777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Call to Order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d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Round-Room</w:t>
            </w:r>
            <w:r w:rsidRPr="00E870F6">
              <w:rPr>
                <w:rFonts w:eastAsia="Calibr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In</w:t>
            </w:r>
            <w:r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c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n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6BAE4B20" w:rsidR="009221BD" w:rsidRPr="00E870F6" w:rsidRDefault="005D571B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7865E3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0DA5B965" w:rsidR="009221BD" w:rsidRPr="00E870F6" w:rsidRDefault="005D571B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09h</w:t>
            </w:r>
            <w:r w:rsidR="007865E3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884296" w:rsidRPr="00E870F6" w14:paraId="667DBC86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77777777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Approval of the Agenda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70021119" w:rsidR="00884296" w:rsidRPr="00E870F6" w:rsidRDefault="008842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7865E3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6901E9DA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7865E3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40</w:t>
            </w:r>
          </w:p>
        </w:tc>
      </w:tr>
      <w:tr w:rsidR="009221BD" w:rsidRPr="00E870F6" w14:paraId="411B1B39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77777777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Approval of Minutes </w:t>
            </w:r>
            <w:r w:rsidR="008E5645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40FDFE89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7865E3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6D0C2539" w:rsidR="009221BD" w:rsidRPr="00E870F6" w:rsidRDefault="005D571B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0h</w:t>
            </w:r>
            <w:r w:rsidR="007865E3">
              <w:rPr>
                <w:rFonts w:eastAsia="Calibri" w:cstheme="minorHAnsi"/>
                <w:spacing w:val="-2"/>
                <w:sz w:val="24"/>
                <w:szCs w:val="24"/>
              </w:rPr>
              <w:t>15</w:t>
            </w:r>
          </w:p>
        </w:tc>
      </w:tr>
      <w:tr w:rsidR="00043047" w:rsidRPr="00E870F6" w14:paraId="410EEA4B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F0326C" w14:textId="037E84C8" w:rsidR="00043047" w:rsidRPr="00E870F6" w:rsidRDefault="00043047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6E65E6BB" w:rsidR="00043047" w:rsidRPr="00E870F6" w:rsidRDefault="00043047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27B88F80" w:rsidR="00043047" w:rsidRPr="00E870F6" w:rsidRDefault="00043047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43047" w:rsidRPr="00E870F6" w14:paraId="2CA459EA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743F1975" w14:textId="77777777" w:rsidR="00043047" w:rsidRPr="00E870F6" w:rsidRDefault="00043047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3C09205" w14:textId="77777777" w:rsidR="00043047" w:rsidRPr="00E870F6" w:rsidRDefault="00043047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DAE8EAC" w14:textId="77777777" w:rsidR="00043047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30</w:t>
            </w:r>
          </w:p>
        </w:tc>
      </w:tr>
      <w:tr w:rsidR="00884296" w:rsidRPr="00E870F6" w14:paraId="33284A24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1A428C" w14:textId="512E19AD" w:rsidR="00884296" w:rsidRPr="00E870F6" w:rsidRDefault="002D132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4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884296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proofErr w:type="spellStart"/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G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h</w:t>
            </w:r>
            <w:proofErr w:type="spellEnd"/>
            <w:r w:rsidR="00A27D1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A27D10">
              <w:rPr>
                <w:rFonts w:eastAsia="Calibri" w:cstheme="minorHAnsi"/>
                <w:b/>
                <w:bCs/>
                <w:sz w:val="24"/>
                <w:szCs w:val="24"/>
              </w:rPr>
              <w:t>C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="00884296" w:rsidRPr="00E870F6">
              <w:rPr>
                <w:rFonts w:eastAsia="Calibr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Ku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proofErr w:type="spellEnd"/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in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U</w:t>
            </w:r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7B4D9" w14:textId="77777777" w:rsidR="00884296" w:rsidRPr="00E870F6" w:rsidRDefault="00884296" w:rsidP="002D132B">
            <w:pPr>
              <w:spacing w:before="5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10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61C752" w14:textId="1FABCEE2" w:rsidR="00884296" w:rsidRPr="00E870F6" w:rsidRDefault="00884296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</w:t>
            </w:r>
            <w:r w:rsidR="006401BB" w:rsidRPr="00E870F6">
              <w:rPr>
                <w:rFonts w:eastAsia="Calibri" w:cstheme="minorHAnsi"/>
                <w:spacing w:val="1"/>
                <w:sz w:val="24"/>
                <w:szCs w:val="24"/>
              </w:rPr>
              <w:t>4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884296" w:rsidRPr="00E870F6" w14:paraId="60EB99FF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D588" w14:textId="6F1B2826" w:rsidR="00884296" w:rsidRPr="00E870F6" w:rsidRDefault="00884296" w:rsidP="007865E3">
            <w:pPr>
              <w:spacing w:after="0" w:line="273" w:lineRule="exact"/>
              <w:ind w:left="1065" w:right="91" w:hanging="36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  <w:tr w:rsidR="009221BD" w:rsidRPr="00E870F6" w14:paraId="5512FA10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97FB270" w14:textId="77777777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LUNCH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14:paraId="42ED549E" w14:textId="77777777" w:rsidR="009221BD" w:rsidRPr="00E870F6" w:rsidRDefault="005D571B" w:rsidP="002D132B">
            <w:pPr>
              <w:spacing w:before="5" w:after="0" w:line="292" w:lineRule="exact"/>
              <w:ind w:right="88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D41AC0" w14:textId="77777777" w:rsidR="009221BD" w:rsidRPr="00E870F6" w:rsidRDefault="005D571B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3h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0</w:t>
            </w:r>
          </w:p>
        </w:tc>
      </w:tr>
      <w:tr w:rsidR="003D62EC" w:rsidRPr="00E870F6" w14:paraId="4611421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100822" w14:textId="7282B889" w:rsidR="003D62EC" w:rsidRPr="00E870F6" w:rsidRDefault="002D132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5</w:t>
            </w:r>
            <w:r w:rsidR="003D62EC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3D62EC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2362A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Financial and Budget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4F5C5" w14:textId="4EE9E3C5" w:rsidR="003D62EC" w:rsidRPr="002D132B" w:rsidRDefault="003D62EC" w:rsidP="002D132B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6401BB"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4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77777777" w:rsidR="003D62EC" w:rsidRPr="002D132B" w:rsidRDefault="003D62EC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3C0860"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5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</w:t>
            </w:r>
            <w:r w:rsidR="003C0860"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0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3D62EC" w:rsidRPr="00E870F6" w14:paraId="0DB9B027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D9F" w14:textId="6ABCFA1B" w:rsidR="009C0593" w:rsidRPr="002D132B" w:rsidRDefault="003D62EC" w:rsidP="002D132B">
            <w:pPr>
              <w:pStyle w:val="ListParagraph"/>
              <w:numPr>
                <w:ilvl w:val="0"/>
                <w:numId w:val="10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2019 Budget </w:t>
            </w:r>
            <w:r w:rsidR="006401BB"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Update </w:t>
            </w:r>
          </w:p>
          <w:p w14:paraId="0E7A87D5" w14:textId="53240B03" w:rsidR="003D62EC" w:rsidRPr="002D132B" w:rsidRDefault="009C0593" w:rsidP="002D132B">
            <w:pPr>
              <w:pStyle w:val="ListParagraph"/>
              <w:numPr>
                <w:ilvl w:val="0"/>
                <w:numId w:val="10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2019 </w:t>
            </w:r>
            <w:r w:rsidR="006401BB" w:rsidRPr="002D132B">
              <w:rPr>
                <w:rFonts w:eastAsia="Calibri" w:cstheme="minorHAnsi"/>
                <w:position w:val="1"/>
                <w:sz w:val="24"/>
                <w:szCs w:val="24"/>
              </w:rPr>
              <w:t>invoic</w:t>
            </w:r>
            <w:r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ing and budget </w:t>
            </w:r>
            <w:r w:rsidR="006401BB" w:rsidRPr="002D132B">
              <w:rPr>
                <w:rFonts w:eastAsia="Calibri" w:cstheme="minorHAnsi"/>
                <w:position w:val="1"/>
                <w:sz w:val="24"/>
                <w:szCs w:val="24"/>
              </w:rPr>
              <w:t>management</w:t>
            </w:r>
            <w:r w:rsidR="007865E3">
              <w:rPr>
                <w:rFonts w:eastAsia="Calibri" w:cstheme="minorHAnsi"/>
                <w:position w:val="1"/>
                <w:sz w:val="24"/>
                <w:szCs w:val="24"/>
              </w:rPr>
              <w:t xml:space="preserve"> – DKFN, YKDFN, Tlicho (outstanding invoicing) </w:t>
            </w:r>
            <w:r w:rsidR="003419D0"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3C0860" w:rsidRPr="00E870F6" w14:paraId="65E5C27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A77D5E" w14:textId="77777777" w:rsidR="003C0860" w:rsidRPr="00E870F6" w:rsidRDefault="003C0860" w:rsidP="002D132B">
            <w:pPr>
              <w:spacing w:after="0" w:line="291" w:lineRule="exact"/>
              <w:ind w:left="321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F8157A3" w14:textId="77777777" w:rsidR="003C0860" w:rsidRPr="00E870F6" w:rsidRDefault="003C0860" w:rsidP="002D132B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15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BF5EA" w14:textId="77777777" w:rsidR="003C0860" w:rsidRPr="00E870F6" w:rsidRDefault="003C0860" w:rsidP="002D132B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15h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9221BD" w:rsidRPr="00E870F6" w14:paraId="2DCD0E47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62FCE5" w14:textId="23380161" w:rsidR="009221BD" w:rsidRPr="00E870F6" w:rsidRDefault="002D132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6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 xml:space="preserve"> </w:t>
            </w:r>
            <w:r w:rsidR="00720743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Environmental Manager Update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8CA93F" w14:textId="77777777" w:rsidR="009221BD" w:rsidRPr="00E870F6" w:rsidRDefault="005D571B" w:rsidP="002D132B">
            <w:pPr>
              <w:spacing w:before="5" w:after="0" w:line="240" w:lineRule="auto"/>
              <w:ind w:right="8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3C0860"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5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3C0860" w:rsidRPr="00E870F6">
              <w:rPr>
                <w:rFonts w:eastAsia="Calibri" w:cstheme="minorHAnsi"/>
                <w:spacing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45975F" w14:textId="77777777" w:rsidR="009221BD" w:rsidRPr="00E870F6" w:rsidRDefault="005D571B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</w:t>
            </w:r>
            <w:r w:rsidR="003C0860" w:rsidRPr="00E870F6">
              <w:rPr>
                <w:rFonts w:eastAsia="Calibri" w:cstheme="minorHAnsi"/>
                <w:spacing w:val="1"/>
                <w:sz w:val="24"/>
                <w:szCs w:val="24"/>
              </w:rPr>
              <w:t>6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3C0860" w:rsidRPr="00E870F6">
              <w:rPr>
                <w:rFonts w:eastAsia="Calibri" w:cstheme="minorHAnsi"/>
                <w:spacing w:val="-2"/>
                <w:sz w:val="24"/>
                <w:szCs w:val="24"/>
              </w:rPr>
              <w:t>3</w:t>
            </w:r>
            <w:r w:rsidRPr="00E870F6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9221BD" w:rsidRPr="00E870F6" w14:paraId="4794A57E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A0A2" w14:textId="197417FA" w:rsidR="003C0860" w:rsidRPr="00E870F6" w:rsidRDefault="003C0860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2018</w:t>
            </w:r>
            <w:r w:rsidR="00720743" w:rsidRPr="00E870F6">
              <w:rPr>
                <w:rFonts w:eastAsia="Calibri" w:cstheme="minorHAnsi"/>
                <w:sz w:val="24"/>
                <w:szCs w:val="24"/>
              </w:rPr>
              <w:t xml:space="preserve"> Annual Report </w:t>
            </w:r>
            <w:r w:rsidR="00B140C8">
              <w:rPr>
                <w:rFonts w:eastAsia="Calibri" w:cstheme="minorHAnsi"/>
                <w:sz w:val="24"/>
                <w:szCs w:val="24"/>
              </w:rPr>
              <w:t xml:space="preserve">– </w:t>
            </w:r>
            <w:proofErr w:type="spellStart"/>
            <w:r w:rsidR="00B140C8">
              <w:rPr>
                <w:rFonts w:eastAsia="Calibri" w:cstheme="minorHAnsi"/>
                <w:sz w:val="24"/>
                <w:szCs w:val="24"/>
              </w:rPr>
              <w:t>Inkit</w:t>
            </w:r>
            <w:proofErr w:type="spellEnd"/>
            <w:r w:rsidR="00B140C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0116F2F7" w14:textId="0E7F7AF7" w:rsidR="00720743" w:rsidRPr="00E870F6" w:rsidRDefault="00720743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On the Land Travel Program update</w:t>
            </w:r>
            <w:r w:rsidR="00AD495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140C8">
              <w:rPr>
                <w:rFonts w:eastAsia="Calibri" w:cstheme="minorHAnsi"/>
                <w:sz w:val="24"/>
                <w:szCs w:val="24"/>
              </w:rPr>
              <w:t xml:space="preserve">(3 trips- $15,000K each) </w:t>
            </w:r>
          </w:p>
          <w:p w14:paraId="50016834" w14:textId="77777777" w:rsidR="007865E3" w:rsidRDefault="00720743" w:rsidP="00FA5467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 xml:space="preserve">Website Upgrade – Verge Communications </w:t>
            </w:r>
          </w:p>
          <w:p w14:paraId="27E63EAE" w14:textId="30C02A99" w:rsidR="00CF4875" w:rsidRDefault="00CF4875" w:rsidP="00FA5467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On the Land meeting for GC – September 3-6, 2019</w:t>
            </w:r>
          </w:p>
          <w:p w14:paraId="572F102A" w14:textId="56D2C610" w:rsidR="00283410" w:rsidRDefault="00283410" w:rsidP="00283410">
            <w:pPr>
              <w:pStyle w:val="ListParagraph"/>
              <w:numPr>
                <w:ilvl w:val="0"/>
                <w:numId w:val="11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Fly to GKM 3</w:t>
            </w:r>
            <w:r w:rsidRPr="00283410">
              <w:rPr>
                <w:rFonts w:eastAsia="Calibr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theme="minorHAnsi"/>
                <w:sz w:val="24"/>
                <w:szCs w:val="24"/>
              </w:rPr>
              <w:t xml:space="preserve"> from YK</w:t>
            </w:r>
          </w:p>
          <w:p w14:paraId="6F0534D8" w14:textId="537CD703" w:rsidR="00283410" w:rsidRDefault="00283410" w:rsidP="00283410">
            <w:pPr>
              <w:pStyle w:val="ListParagraph"/>
              <w:numPr>
                <w:ilvl w:val="0"/>
                <w:numId w:val="11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Fly by Helicopter to Cabin at Fletcher Lake 3</w:t>
            </w:r>
            <w:r w:rsidRPr="00283410">
              <w:rPr>
                <w:rFonts w:eastAsia="Calibr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theme="minorHAnsi"/>
                <w:sz w:val="24"/>
                <w:szCs w:val="24"/>
              </w:rPr>
              <w:t xml:space="preserve"> from GKM</w:t>
            </w:r>
          </w:p>
          <w:p w14:paraId="77517C75" w14:textId="4D2CB7F2" w:rsidR="00283410" w:rsidRDefault="00283410" w:rsidP="00283410">
            <w:pPr>
              <w:pStyle w:val="ListParagraph"/>
              <w:numPr>
                <w:ilvl w:val="0"/>
                <w:numId w:val="11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proofErr w:type="gramStart"/>
            <w:r>
              <w:rPr>
                <w:rFonts w:eastAsia="Calibri" w:cstheme="minorHAnsi"/>
                <w:sz w:val="24"/>
                <w:szCs w:val="24"/>
              </w:rPr>
              <w:t>Return back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to YK via float plane 6</w:t>
            </w:r>
            <w:r w:rsidRPr="00283410">
              <w:rPr>
                <w:rFonts w:eastAsia="Calibr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theme="minorHAnsi"/>
                <w:sz w:val="24"/>
                <w:szCs w:val="24"/>
              </w:rPr>
              <w:t xml:space="preserve"> from Cabin at Fletcher Lake</w:t>
            </w:r>
          </w:p>
          <w:p w14:paraId="350979DB" w14:textId="2094D761" w:rsidR="00CF4875" w:rsidRPr="00FA5467" w:rsidRDefault="00CF4875" w:rsidP="00FA5467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Lutsel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ke</w:t>
            </w:r>
            <w:proofErr w:type="spellEnd"/>
            <w:r w:rsidR="00283410">
              <w:rPr>
                <w:rFonts w:eastAsia="Calibri" w:cstheme="minorHAnsi"/>
                <w:sz w:val="24"/>
                <w:szCs w:val="24"/>
              </w:rPr>
              <w:t xml:space="preserve"> Chief and Council</w:t>
            </w:r>
            <w:r>
              <w:rPr>
                <w:rFonts w:eastAsia="Calibri" w:cstheme="minorHAnsi"/>
                <w:sz w:val="24"/>
                <w:szCs w:val="24"/>
              </w:rPr>
              <w:t xml:space="preserve"> retreat – September 2019 dates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tbd</w:t>
            </w:r>
            <w:proofErr w:type="spellEnd"/>
          </w:p>
        </w:tc>
      </w:tr>
      <w:tr w:rsidR="009221BD" w:rsidRPr="00E870F6" w14:paraId="38BFEB87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77777777" w:rsidR="009221BD" w:rsidRPr="00E870F6" w:rsidRDefault="005D571B" w:rsidP="002D132B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>ONE</w:t>
            </w:r>
            <w:r w:rsidR="001A065F" w:rsidRPr="00E870F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35BB5B62" w14:textId="77777777" w:rsidR="009221BD" w:rsidRPr="00E870F6" w:rsidRDefault="009221BD">
      <w:pPr>
        <w:spacing w:after="0"/>
        <w:rPr>
          <w:rFonts w:cstheme="minorHAnsi"/>
          <w:sz w:val="24"/>
          <w:szCs w:val="24"/>
        </w:rPr>
      </w:pPr>
    </w:p>
    <w:p w14:paraId="6FAD810F" w14:textId="77777777" w:rsidR="003C0860" w:rsidRPr="00E870F6" w:rsidRDefault="003C0860">
      <w:pPr>
        <w:spacing w:after="0"/>
        <w:rPr>
          <w:rFonts w:cstheme="minorHAnsi"/>
          <w:sz w:val="24"/>
          <w:szCs w:val="24"/>
        </w:rPr>
      </w:pPr>
    </w:p>
    <w:p w14:paraId="6E3D2112" w14:textId="77777777" w:rsidR="003C0860" w:rsidRPr="00E870F6" w:rsidRDefault="003C0860">
      <w:pPr>
        <w:spacing w:after="0"/>
        <w:rPr>
          <w:rFonts w:cstheme="minorHAnsi"/>
          <w:sz w:val="24"/>
          <w:szCs w:val="24"/>
        </w:rPr>
      </w:pPr>
    </w:p>
    <w:p w14:paraId="3A2A9CDC" w14:textId="77777777" w:rsidR="003C0860" w:rsidRPr="00E870F6" w:rsidRDefault="003C0860">
      <w:pPr>
        <w:rPr>
          <w:rFonts w:cstheme="minorHAnsi"/>
          <w:sz w:val="24"/>
          <w:szCs w:val="24"/>
        </w:rPr>
      </w:pPr>
      <w:r w:rsidRPr="00E870F6">
        <w:rPr>
          <w:rFonts w:cstheme="minorHAnsi"/>
          <w:sz w:val="24"/>
          <w:szCs w:val="24"/>
        </w:rPr>
        <w:br w:type="page"/>
      </w: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95"/>
        <w:gridCol w:w="1170"/>
      </w:tblGrid>
      <w:tr w:rsidR="003C0860" w:rsidRPr="00E870F6" w14:paraId="4C8C727A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FD07E5D" w14:textId="170FCBA3" w:rsidR="003C0860" w:rsidRPr="00E870F6" w:rsidRDefault="003C0860" w:rsidP="00E870F6">
            <w:pPr>
              <w:spacing w:before="2" w:after="0" w:line="296" w:lineRule="exact"/>
              <w:ind w:left="102" w:right="-20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lastRenderedPageBreak/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TWO: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7865E3">
              <w:rPr>
                <w:rFonts w:eastAsia="Calibri" w:cstheme="minorHAnsi"/>
                <w:b/>
                <w:sz w:val="24"/>
                <w:szCs w:val="24"/>
              </w:rPr>
              <w:t>Wednesday July 31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="00E870F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0860" w:rsidRPr="00E870F6" w14:paraId="5E77ADDB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10911B" w14:textId="42AFB958" w:rsidR="003C0860" w:rsidRPr="00E870F6" w:rsidRDefault="002D132B" w:rsidP="00E870F6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7</w:t>
            </w:r>
            <w:r w:rsidR="003C0860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3C0860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E870F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TK Monitoring Program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B8A07" w14:textId="41BBA3A9" w:rsidR="003C0860" w:rsidRPr="00E870F6" w:rsidRDefault="003C0860" w:rsidP="003C0860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7865E3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B2ADA" w14:textId="77777777" w:rsidR="003C0860" w:rsidRPr="00E870F6" w:rsidRDefault="003C0860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10h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30</w:t>
            </w:r>
          </w:p>
        </w:tc>
      </w:tr>
      <w:tr w:rsidR="003C0860" w:rsidRPr="00E870F6" w14:paraId="3A28BC7F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AD44" w14:textId="4A20768A" w:rsidR="00043047" w:rsidRPr="00E870F6" w:rsidRDefault="00A6658D" w:rsidP="00043047">
            <w:pPr>
              <w:pStyle w:val="ListParagraph"/>
              <w:numPr>
                <w:ilvl w:val="0"/>
                <w:numId w:val="4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TKM 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>Quarterly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Report</w:t>
            </w:r>
            <w:r w:rsidR="00283410">
              <w:rPr>
                <w:rFonts w:eastAsia="Calibri" w:cstheme="minorHAnsi"/>
                <w:spacing w:val="1"/>
                <w:sz w:val="24"/>
                <w:szCs w:val="24"/>
              </w:rPr>
              <w:t xml:space="preserve"> – update </w:t>
            </w:r>
            <w:r w:rsidR="00043047"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</w:p>
          <w:p w14:paraId="69B75AF1" w14:textId="02DCDB77" w:rsidR="00E870F6" w:rsidRPr="00E870F6" w:rsidRDefault="00E870F6" w:rsidP="00E870F6">
            <w:pPr>
              <w:pStyle w:val="ListParagraph"/>
              <w:numPr>
                <w:ilvl w:val="0"/>
                <w:numId w:val="4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TKM program implementation </w:t>
            </w:r>
            <w:r w:rsidR="00283410">
              <w:rPr>
                <w:rFonts w:eastAsia="Calibri" w:cstheme="minorHAnsi"/>
                <w:position w:val="1"/>
                <w:sz w:val="24"/>
                <w:szCs w:val="24"/>
              </w:rPr>
              <w:t xml:space="preserve">– update </w:t>
            </w:r>
          </w:p>
        </w:tc>
      </w:tr>
      <w:tr w:rsidR="00D70DDC" w:rsidRPr="00E870F6" w14:paraId="50645C6F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D43206" w14:textId="295D76ED" w:rsidR="00D70DDC" w:rsidRPr="00E870F6" w:rsidRDefault="002D132B" w:rsidP="00D70DDC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8</w:t>
            </w:r>
            <w:r w:rsidR="00D70DDC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A27D10">
              <w:rPr>
                <w:rFonts w:cstheme="minorHAnsi"/>
                <w:b/>
                <w:sz w:val="24"/>
                <w:szCs w:val="24"/>
              </w:rPr>
              <w:t xml:space="preserve">Update on Environment Monitoring at </w:t>
            </w:r>
            <w:proofErr w:type="spellStart"/>
            <w:r w:rsidR="00A27D10">
              <w:rPr>
                <w:rFonts w:cstheme="minorHAnsi"/>
                <w:b/>
                <w:sz w:val="24"/>
                <w:szCs w:val="24"/>
              </w:rPr>
              <w:t>Gah</w:t>
            </w:r>
            <w:proofErr w:type="spellEnd"/>
            <w:r w:rsidR="00A27D10">
              <w:rPr>
                <w:rFonts w:cstheme="minorHAnsi"/>
                <w:b/>
                <w:sz w:val="24"/>
                <w:szCs w:val="24"/>
              </w:rPr>
              <w:t xml:space="preserve"> Cho </w:t>
            </w:r>
            <w:proofErr w:type="spellStart"/>
            <w:r w:rsidR="00A27D10">
              <w:rPr>
                <w:rFonts w:cstheme="minorHAnsi"/>
                <w:b/>
                <w:sz w:val="24"/>
                <w:szCs w:val="24"/>
              </w:rPr>
              <w:t>Kue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FDA82" w14:textId="77777777" w:rsidR="00D70DDC" w:rsidRPr="00E870F6" w:rsidRDefault="00D70DDC" w:rsidP="002A699A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BE8E42" w14:textId="77777777" w:rsidR="00D70DDC" w:rsidRPr="00E870F6" w:rsidRDefault="00D70DDC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10h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30</w:t>
            </w:r>
          </w:p>
        </w:tc>
      </w:tr>
      <w:tr w:rsidR="00D70DDC" w:rsidRPr="00E870F6" w14:paraId="14D692C4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059" w14:textId="6D54C5CE" w:rsidR="00A6658D" w:rsidRPr="00A27D10" w:rsidRDefault="00A6658D" w:rsidP="00A27D10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Complementary Approaches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Proposal for Allison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>(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Sarah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McLean, De Beers</w:t>
            </w:r>
            <w:r w:rsidR="00A27D10">
              <w:rPr>
                <w:rFonts w:eastAsia="Calibri" w:cstheme="minorHAnsi"/>
                <w:spacing w:val="1"/>
                <w:sz w:val="24"/>
                <w:szCs w:val="24"/>
              </w:rPr>
              <w:t>)</w:t>
            </w:r>
          </w:p>
          <w:p w14:paraId="26292E01" w14:textId="35101046" w:rsidR="00541813" w:rsidRPr="00541813" w:rsidRDefault="00541813" w:rsidP="00541813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Environmental Monitor </w:t>
            </w:r>
            <w:r w:rsidR="00A27D10">
              <w:rPr>
                <w:rFonts w:eastAsia="Calibri" w:cstheme="minorHAnsi"/>
                <w:spacing w:val="1"/>
                <w:sz w:val="24"/>
                <w:szCs w:val="24"/>
              </w:rPr>
              <w:t xml:space="preserve">report April – June 2019 </w:t>
            </w:r>
            <w:bookmarkStart w:id="0" w:name="_GoBack"/>
            <w:bookmarkEnd w:id="0"/>
          </w:p>
        </w:tc>
      </w:tr>
      <w:tr w:rsidR="00043047" w:rsidRPr="00E870F6" w14:paraId="08400DB2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C917BD" w14:textId="77777777" w:rsidR="00043047" w:rsidRPr="00E870F6" w:rsidRDefault="00043047" w:rsidP="002A699A">
            <w:pPr>
              <w:spacing w:after="0" w:line="291" w:lineRule="exact"/>
              <w:ind w:left="321" w:right="-20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A0596A" w14:textId="77777777" w:rsidR="00043047" w:rsidRPr="00E870F6" w:rsidRDefault="00043047" w:rsidP="00043047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10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33AB6" w14:textId="77777777" w:rsidR="00043047" w:rsidRPr="00E870F6" w:rsidRDefault="00043047" w:rsidP="002D132B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10h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043047" w:rsidRPr="00E870F6" w14:paraId="7917FA4D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5A1446" w14:textId="12627AC1" w:rsidR="00043047" w:rsidRPr="00E870F6" w:rsidRDefault="002D132B" w:rsidP="002A699A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9</w:t>
            </w:r>
            <w:r w:rsidR="00043047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043047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6658D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Governance Committee Update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87FA8" w14:textId="77777777" w:rsidR="00043047" w:rsidRPr="00E870F6" w:rsidRDefault="00043047" w:rsidP="00D70DDC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D70DDC"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D70DDC"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D63766" w14:textId="77777777" w:rsidR="00043047" w:rsidRPr="00E870F6" w:rsidRDefault="00D70DDC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10</w:t>
            </w:r>
            <w:r w:rsidR="00043047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45</w:t>
            </w:r>
          </w:p>
        </w:tc>
      </w:tr>
      <w:tr w:rsidR="00043047" w:rsidRPr="00E870F6" w14:paraId="4C29C8A1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9CAF" w14:textId="224F5571" w:rsidR="007865E3" w:rsidRPr="007865E3" w:rsidRDefault="007865E3" w:rsidP="007865E3">
            <w:pPr>
              <w:pStyle w:val="ListParagraph"/>
              <w:spacing w:after="0" w:line="273" w:lineRule="exact"/>
              <w:ind w:left="1182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a) YKDFN needs to submit letter of appointee</w:t>
            </w:r>
          </w:p>
        </w:tc>
      </w:tr>
      <w:tr w:rsidR="00D70DDC" w:rsidRPr="00E870F6" w14:paraId="5BF4B49F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02A745" w14:textId="76A5489E" w:rsidR="00D70DDC" w:rsidRPr="00E870F6" w:rsidRDefault="002D132B" w:rsidP="00A27D10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10</w:t>
            </w:r>
            <w:r w:rsidR="00D70DDC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 </w:t>
            </w:r>
            <w:r w:rsidR="00440BF2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Incorporation Update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7F9A7" w14:textId="77777777" w:rsidR="00D70DDC" w:rsidRPr="00E870F6" w:rsidRDefault="00D70DDC" w:rsidP="00E870F6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10h45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91519C" w14:textId="77777777" w:rsidR="00D70DDC" w:rsidRPr="00E870F6" w:rsidRDefault="00D70DDC" w:rsidP="00E870F6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11h30</w:t>
            </w:r>
          </w:p>
        </w:tc>
      </w:tr>
      <w:tr w:rsidR="00D70DDC" w:rsidRPr="00E870F6" w14:paraId="2449FF39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8A0E" w14:textId="2AA4423F" w:rsidR="00A27D10" w:rsidRDefault="00A27D10" w:rsidP="00440BF2">
            <w:pPr>
              <w:pStyle w:val="ListParagraph"/>
              <w:numPr>
                <w:ilvl w:val="0"/>
                <w:numId w:val="7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Implementation review of NHX agreement</w:t>
            </w:r>
            <w:r w:rsidR="00FA5467">
              <w:rPr>
                <w:rFonts w:eastAsia="Calibri" w:cstheme="minorHAnsi"/>
                <w:position w:val="1"/>
                <w:sz w:val="24"/>
                <w:szCs w:val="24"/>
              </w:rPr>
              <w:t xml:space="preserve"> – The Firelight Group report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</w:p>
          <w:p w14:paraId="3AF6ACA5" w14:textId="3DDFD3A7" w:rsidR="00D70DDC" w:rsidRPr="00E870F6" w:rsidRDefault="007865E3" w:rsidP="00440BF2">
            <w:pPr>
              <w:pStyle w:val="ListParagraph"/>
              <w:numPr>
                <w:ilvl w:val="0"/>
                <w:numId w:val="7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Decision to incorporate to be made</w:t>
            </w:r>
          </w:p>
        </w:tc>
      </w:tr>
      <w:tr w:rsidR="00705DB8" w:rsidRPr="00E870F6" w14:paraId="714ABC81" w14:textId="77777777" w:rsidTr="002D132B">
        <w:trPr>
          <w:trHeight w:val="4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D0F9E9" w14:textId="27A8FB75" w:rsidR="00705DB8" w:rsidRPr="00E870F6" w:rsidRDefault="002D132B" w:rsidP="002D132B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11</w:t>
            </w:r>
            <w:r w:rsidR="00705DB8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705DB8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705DB8" w:rsidRPr="00E870F6">
              <w:rPr>
                <w:rFonts w:eastAsia="Calibri" w:cstheme="minorHAnsi"/>
                <w:b/>
                <w:position w:val="1"/>
                <w:sz w:val="24"/>
                <w:szCs w:val="24"/>
              </w:rPr>
              <w:t>Adjournment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02F11" w14:textId="77777777" w:rsidR="00705DB8" w:rsidRPr="002D132B" w:rsidRDefault="00705DB8" w:rsidP="002A699A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10</w:t>
            </w:r>
            <w:r w:rsidRPr="002D132B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2D132B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EA8DB1" w14:textId="77777777" w:rsidR="00705DB8" w:rsidRPr="002D132B" w:rsidRDefault="00705DB8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2D132B">
              <w:rPr>
                <w:rFonts w:eastAsia="Calibri" w:cstheme="minorHAnsi"/>
                <w:spacing w:val="1"/>
                <w:sz w:val="24"/>
                <w:szCs w:val="24"/>
              </w:rPr>
              <w:t>11h</w:t>
            </w:r>
            <w:r w:rsidRPr="002D132B">
              <w:rPr>
                <w:rFonts w:eastAsia="Calibri" w:cstheme="minorHAnsi"/>
                <w:spacing w:val="-2"/>
                <w:sz w:val="24"/>
                <w:szCs w:val="24"/>
              </w:rPr>
              <w:t>30</w:t>
            </w:r>
          </w:p>
        </w:tc>
      </w:tr>
      <w:tr w:rsidR="003C0860" w:rsidRPr="00E870F6" w14:paraId="24287A7B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B2E8EC8" w14:textId="77777777" w:rsidR="003C0860" w:rsidRPr="00E870F6" w:rsidRDefault="003C0860" w:rsidP="00705DB8">
            <w:pPr>
              <w:spacing w:before="2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="00705DB8" w:rsidRPr="00E870F6">
              <w:rPr>
                <w:rFonts w:eastAsia="Calibri" w:cstheme="minorHAnsi"/>
                <w:sz w:val="24"/>
                <w:szCs w:val="24"/>
              </w:rPr>
              <w:t>TWO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3FEF82C5" w14:textId="77777777" w:rsidR="00D70DDC" w:rsidRPr="00E870F6" w:rsidRDefault="00D70DDC" w:rsidP="003C0860">
      <w:pPr>
        <w:rPr>
          <w:rFonts w:cstheme="minorHAnsi"/>
          <w:sz w:val="24"/>
          <w:szCs w:val="24"/>
        </w:rPr>
      </w:pPr>
    </w:p>
    <w:p w14:paraId="7482DFBC" w14:textId="2C991419" w:rsidR="009221BD" w:rsidRPr="00E870F6" w:rsidRDefault="009221BD" w:rsidP="00440BF2">
      <w:pPr>
        <w:rPr>
          <w:rFonts w:eastAsia="Calibri" w:cstheme="minorHAnsi"/>
          <w:sz w:val="24"/>
          <w:szCs w:val="24"/>
        </w:rPr>
      </w:pPr>
    </w:p>
    <w:sectPr w:rsidR="009221BD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B621" w14:textId="77777777" w:rsidR="001A0F22" w:rsidRDefault="001A0F22" w:rsidP="002D132B">
      <w:pPr>
        <w:spacing w:after="0" w:line="240" w:lineRule="auto"/>
      </w:pPr>
      <w:r>
        <w:separator/>
      </w:r>
    </w:p>
  </w:endnote>
  <w:endnote w:type="continuationSeparator" w:id="0">
    <w:p w14:paraId="412CFC5A" w14:textId="77777777" w:rsidR="001A0F22" w:rsidRDefault="001A0F22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2D132B" w:rsidRDefault="002D1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2D132B" w:rsidRDefault="002D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0F9B" w14:textId="77777777" w:rsidR="001A0F22" w:rsidRDefault="001A0F22" w:rsidP="002D132B">
      <w:pPr>
        <w:spacing w:after="0" w:line="240" w:lineRule="auto"/>
      </w:pPr>
      <w:r>
        <w:separator/>
      </w:r>
    </w:p>
  </w:footnote>
  <w:footnote w:type="continuationSeparator" w:id="0">
    <w:p w14:paraId="2BEFC762" w14:textId="77777777" w:rsidR="001A0F22" w:rsidRDefault="001A0F22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5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F771C"/>
    <w:rsid w:val="001A065F"/>
    <w:rsid w:val="001A0F22"/>
    <w:rsid w:val="00283410"/>
    <w:rsid w:val="002D132B"/>
    <w:rsid w:val="003419D0"/>
    <w:rsid w:val="00356D15"/>
    <w:rsid w:val="003C0860"/>
    <w:rsid w:val="003C465B"/>
    <w:rsid w:val="003D62EC"/>
    <w:rsid w:val="00440BF2"/>
    <w:rsid w:val="00486784"/>
    <w:rsid w:val="004E3630"/>
    <w:rsid w:val="00524DC0"/>
    <w:rsid w:val="00541813"/>
    <w:rsid w:val="005D571B"/>
    <w:rsid w:val="006401BB"/>
    <w:rsid w:val="00670119"/>
    <w:rsid w:val="00705DB8"/>
    <w:rsid w:val="00720743"/>
    <w:rsid w:val="007865E3"/>
    <w:rsid w:val="00884296"/>
    <w:rsid w:val="008D0E19"/>
    <w:rsid w:val="008E5645"/>
    <w:rsid w:val="009221BD"/>
    <w:rsid w:val="00922329"/>
    <w:rsid w:val="009416BD"/>
    <w:rsid w:val="00957F73"/>
    <w:rsid w:val="00987DA6"/>
    <w:rsid w:val="009C0593"/>
    <w:rsid w:val="00A20628"/>
    <w:rsid w:val="00A27D10"/>
    <w:rsid w:val="00A33167"/>
    <w:rsid w:val="00A6658D"/>
    <w:rsid w:val="00AD495E"/>
    <w:rsid w:val="00AE58A1"/>
    <w:rsid w:val="00B140C8"/>
    <w:rsid w:val="00BC5A99"/>
    <w:rsid w:val="00C54B43"/>
    <w:rsid w:val="00C57C04"/>
    <w:rsid w:val="00CC5413"/>
    <w:rsid w:val="00CD0F20"/>
    <w:rsid w:val="00CF4875"/>
    <w:rsid w:val="00D2362A"/>
    <w:rsid w:val="00D70DDC"/>
    <w:rsid w:val="00D75BBA"/>
    <w:rsid w:val="00E870F6"/>
    <w:rsid w:val="00F246D5"/>
    <w:rsid w:val="00F714A7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keim</dc:creator>
  <cp:lastModifiedBy>nihadixa</cp:lastModifiedBy>
  <cp:revision>6</cp:revision>
  <dcterms:created xsi:type="dcterms:W3CDTF">2019-06-27T22:27:00Z</dcterms:created>
  <dcterms:modified xsi:type="dcterms:W3CDTF">2019-07-02T15:09:00Z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